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6E4F895D" w:rsidR="00380D75" w:rsidRDefault="009C167A">
      <w:r>
        <w:rPr>
          <w:noProof/>
          <w:lang w:eastAsia="de-DE"/>
        </w:rPr>
        <w:drawing>
          <wp:inline distT="0" distB="0" distL="0" distR="0" wp14:anchorId="7C55AA92" wp14:editId="7759C04D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0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76744C98" w14:textId="77777777" w:rsidR="009C167A" w:rsidRPr="009C167A" w:rsidRDefault="009C167A" w:rsidP="009C167A">
      <w:r w:rsidRPr="009C167A">
        <w:rPr>
          <w:b/>
          <w:bCs/>
        </w:rPr>
        <w:t xml:space="preserve">Wände: </w:t>
      </w:r>
      <w:r w:rsidRPr="009C167A">
        <w:t>Elektroleitungen</w:t>
      </w:r>
    </w:p>
    <w:p w14:paraId="66AB6BA9" w14:textId="77777777" w:rsidR="009C167A" w:rsidRPr="009C167A" w:rsidRDefault="009C167A" w:rsidP="009C167A"/>
    <w:p w14:paraId="677EB6F5" w14:textId="77777777" w:rsidR="009C167A" w:rsidRDefault="009C167A" w:rsidP="009C167A">
      <w:r w:rsidRPr="009C167A">
        <w:t>•</w:t>
      </w:r>
      <w:r w:rsidRPr="009C167A">
        <w:tab/>
        <w:t xml:space="preserve">Gerätedosen in Außenwänden entweder vollflächig in Putz </w:t>
      </w:r>
    </w:p>
    <w:p w14:paraId="594E29C1" w14:textId="033DD609" w:rsidR="009C167A" w:rsidRPr="009C167A" w:rsidRDefault="009C167A" w:rsidP="009C167A">
      <w:pPr>
        <w:ind w:firstLine="708"/>
      </w:pPr>
      <w:r w:rsidRPr="009C167A">
        <w:t xml:space="preserve">oder als luftdichte Dose ausgeführt – siehe Grafik </w:t>
      </w:r>
    </w:p>
    <w:p w14:paraId="26A4B884" w14:textId="77777777" w:rsidR="009C167A" w:rsidRPr="009C167A" w:rsidRDefault="009C167A" w:rsidP="009C167A"/>
    <w:p w14:paraId="7648C280" w14:textId="77777777" w:rsidR="009C167A" w:rsidRDefault="009C167A" w:rsidP="009C167A">
      <w:r w:rsidRPr="009C167A">
        <w:t>•</w:t>
      </w:r>
      <w:r w:rsidRPr="009C167A">
        <w:tab/>
        <w:t xml:space="preserve">Leerrohre und Kabelkanäle an den Enden luftdicht verschlossen </w:t>
      </w:r>
      <w:r w:rsidRPr="009C167A">
        <w:tab/>
      </w:r>
      <w:r w:rsidRPr="009C167A">
        <w:tab/>
      </w:r>
      <w:r w:rsidRPr="009C167A">
        <w:tab/>
      </w:r>
    </w:p>
    <w:p w14:paraId="18476CE8" w14:textId="605AA149" w:rsidR="009C167A" w:rsidRPr="009C167A" w:rsidRDefault="009C167A" w:rsidP="009C167A">
      <w:pPr>
        <w:ind w:firstLine="708"/>
      </w:pPr>
      <w:r w:rsidRPr="009C167A">
        <w:t>(z. B. durch geeignete Stopfen)</w:t>
      </w:r>
    </w:p>
    <w:p w14:paraId="0729C8AA" w14:textId="77777777" w:rsidR="009C167A" w:rsidRPr="009C167A" w:rsidRDefault="009C167A" w:rsidP="009C167A"/>
    <w:p w14:paraId="2A0EE9C3" w14:textId="6903E710" w:rsidR="00E75DF2" w:rsidRPr="009C167A" w:rsidRDefault="009C167A" w:rsidP="009C167A">
      <w:r w:rsidRPr="009C167A">
        <w:t>•</w:t>
      </w:r>
      <w:r w:rsidRPr="009C167A">
        <w:tab/>
        <w:t>Elektroleitungen luftdi</w:t>
      </w:r>
      <w:bookmarkStart w:id="0" w:name="_GoBack"/>
      <w:bookmarkEnd w:id="0"/>
      <w:r w:rsidRPr="009C167A">
        <w:t>cht an das Rohr/den Kanal angeschlossen</w:t>
      </w:r>
    </w:p>
    <w:sectPr w:rsidR="00E75DF2" w:rsidRPr="009C167A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9C167A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266</Characters>
  <Application>Microsoft Macintosh Word</Application>
  <DocSecurity>0</DocSecurity>
  <Lines>2</Lines>
  <Paragraphs>1</Paragraphs>
  <ScaleCrop>false</ScaleCrop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2017-10-03T22:21:00Z</dcterms:modified>
</cp:coreProperties>
</file>